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810" w:rsidRPr="00F474E3" w:rsidRDefault="00AA460B" w:rsidP="00F474E3">
      <w:pPr>
        <w:spacing w:after="0" w:line="36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Из специальн</w:t>
      </w:r>
      <w:bookmarkStart w:id="0" w:name="_GoBack"/>
      <w:bookmarkEnd w:id="0"/>
      <w:r w:rsidRPr="00F474E3">
        <w:rPr>
          <w:rFonts w:ascii="Times New Roman" w:hAnsi="Times New Roman" w:cs="Times New Roman"/>
          <w:sz w:val="28"/>
          <w:szCs w:val="28"/>
        </w:rPr>
        <w:t xml:space="preserve">ых технических средств коллективного и индивидуального пользования для инвалидов и лиц с ограниченными возможностями здоровья </w:t>
      </w:r>
      <w:r w:rsidRPr="00F474E3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F474E3">
        <w:rPr>
          <w:rFonts w:ascii="Times New Roman" w:hAnsi="Times New Roman" w:cs="Times New Roman"/>
          <w:sz w:val="28"/>
          <w:szCs w:val="28"/>
        </w:rPr>
        <w:t>Байрашевская</w:t>
      </w:r>
      <w:proofErr w:type="spellEnd"/>
      <w:r w:rsidRPr="00F474E3">
        <w:rPr>
          <w:rFonts w:ascii="Times New Roman" w:hAnsi="Times New Roman" w:cs="Times New Roman"/>
          <w:sz w:val="28"/>
          <w:szCs w:val="28"/>
        </w:rPr>
        <w:t xml:space="preserve"> ООШ» </w:t>
      </w:r>
      <w:r w:rsidRPr="00F474E3">
        <w:rPr>
          <w:rFonts w:ascii="Times New Roman" w:hAnsi="Times New Roman" w:cs="Times New Roman"/>
          <w:b/>
          <w:sz w:val="28"/>
          <w:szCs w:val="28"/>
        </w:rPr>
        <w:t xml:space="preserve">отсутствуют </w:t>
      </w:r>
      <w:r w:rsidRPr="00F474E3">
        <w:rPr>
          <w:rFonts w:ascii="Times New Roman" w:hAnsi="Times New Roman" w:cs="Times New Roman"/>
          <w:sz w:val="28"/>
          <w:szCs w:val="28"/>
        </w:rPr>
        <w:t>следующие</w:t>
      </w:r>
      <w:r w:rsidRPr="00F474E3">
        <w:rPr>
          <w:rFonts w:ascii="Times New Roman" w:hAnsi="Times New Roman" w:cs="Times New Roman"/>
          <w:sz w:val="28"/>
          <w:szCs w:val="28"/>
        </w:rPr>
        <w:t>: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474E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Специально оборудованные учебные кабинеты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Библиотека, приспособленная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Объекты спорта, приспособленные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Средства обучения и воспитания, приспособленные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Обеспечение беспрепятственного доступа в здания образовательной организации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Специальные условия питания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Специальные условия охраны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Специальные технические средства обучения коллективного и индивидуального пользования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Наличие условий для беспрепятственного доступа в общежитие, интернат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Количество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:rsidR="00AA460B" w:rsidRPr="00F474E3" w:rsidRDefault="00AA460B" w:rsidP="00F474E3">
      <w:pPr>
        <w:pStyle w:val="a3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474E3">
        <w:rPr>
          <w:rFonts w:ascii="Times New Roman" w:hAnsi="Times New Roman" w:cs="Times New Roman"/>
          <w:sz w:val="28"/>
          <w:szCs w:val="28"/>
        </w:rPr>
        <w:t>Наличие условий для беспрепятственного доступа в общежитие, интернат</w:t>
      </w:r>
    </w:p>
    <w:p w:rsidR="00AA460B" w:rsidRDefault="00AA460B"/>
    <w:sectPr w:rsidR="00AA46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DB22E1"/>
    <w:multiLevelType w:val="hybridMultilevel"/>
    <w:tmpl w:val="A5C032E0"/>
    <w:lvl w:ilvl="0" w:tplc="0419000D">
      <w:start w:val="1"/>
      <w:numFmt w:val="bullet"/>
      <w:lvlText w:val="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307"/>
    <w:rsid w:val="000D6810"/>
    <w:rsid w:val="00AA460B"/>
    <w:rsid w:val="00C90307"/>
    <w:rsid w:val="00F4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8E1C2-E53E-403D-91EC-73CFA059C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7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2022-02-03T13:59:00Z</dcterms:created>
  <dcterms:modified xsi:type="dcterms:W3CDTF">2022-02-03T14:12:00Z</dcterms:modified>
</cp:coreProperties>
</file>